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70B2" w14:textId="77777777" w:rsidR="00D76CA3" w:rsidRDefault="00D76CA3" w:rsidP="00D76CA3">
      <w:pPr>
        <w:pStyle w:val="Titel"/>
        <w:rPr>
          <w:sz w:val="27"/>
          <w:szCs w:val="27"/>
        </w:rPr>
      </w:pPr>
      <w:r>
        <w:rPr>
          <w:rStyle w:val="bumpedfont15"/>
          <w:b/>
          <w:bCs/>
          <w:color w:val="000000"/>
          <w:sz w:val="32"/>
          <w:szCs w:val="32"/>
        </w:rPr>
        <w:t xml:space="preserve">Skabelon til ansøgning om økonomisk støtte til installation af </w:t>
      </w:r>
      <w:proofErr w:type="spellStart"/>
      <w:r>
        <w:rPr>
          <w:rStyle w:val="bumpedfont15"/>
          <w:b/>
          <w:bCs/>
          <w:color w:val="000000"/>
          <w:sz w:val="32"/>
          <w:szCs w:val="32"/>
        </w:rPr>
        <w:t>SolarVenti</w:t>
      </w:r>
      <w:proofErr w:type="spellEnd"/>
      <w:r>
        <w:rPr>
          <w:rStyle w:val="bumpedfont15"/>
          <w:b/>
          <w:bCs/>
          <w:color w:val="000000"/>
          <w:sz w:val="32"/>
          <w:szCs w:val="32"/>
        </w:rPr>
        <w:t xml:space="preserve"> Luftsolfangere i forsamlingshus</w:t>
      </w:r>
    </w:p>
    <w:p w14:paraId="24BA46FD" w14:textId="3E5951AC" w:rsidR="00D76CA3" w:rsidRDefault="00D76CA3" w:rsidP="00D76CA3">
      <w:pPr>
        <w:pStyle w:val="NormalWeb"/>
        <w:spacing w:before="0" w:beforeAutospacing="0" w:after="0" w:afterAutospacing="0" w:line="324" w:lineRule="atLeast"/>
        <w:rPr>
          <w:rStyle w:val="s3"/>
          <w:i/>
          <w:iCs/>
          <w:color w:val="FF0000"/>
          <w:sz w:val="27"/>
          <w:szCs w:val="27"/>
        </w:rPr>
      </w:pPr>
      <w:r>
        <w:rPr>
          <w:rStyle w:val="s3"/>
          <w:i/>
          <w:iCs/>
          <w:color w:val="FF0000"/>
          <w:sz w:val="27"/>
          <w:szCs w:val="27"/>
        </w:rPr>
        <w:t>(Obs: Husk altid at nærlæse støttegiverens krav til ansøgningen og opfyld disse. Husk desuden at argumentere ud fra den pågældende fonds formål med at give støtte. I dette eksempel er der søgt støtte hos LDR (</w:t>
      </w:r>
      <w:proofErr w:type="spellStart"/>
      <w:r>
        <w:rPr>
          <w:rStyle w:val="s3"/>
          <w:i/>
          <w:iCs/>
          <w:color w:val="FF0000"/>
          <w:sz w:val="27"/>
          <w:szCs w:val="27"/>
        </w:rPr>
        <w:t>Landsdistriksrådet</w:t>
      </w:r>
      <w:proofErr w:type="spellEnd"/>
      <w:r>
        <w:rPr>
          <w:rStyle w:val="s3"/>
          <w:i/>
          <w:iCs/>
          <w:color w:val="FF0000"/>
          <w:sz w:val="27"/>
          <w:szCs w:val="27"/>
        </w:rPr>
        <w:t>) hvor der uddeles midler til projekter der udvikler landdistrikter, skaber samarbejde på tværs af foreninger og byer, er offentligt tilgængeligt og har en blivende værdi.) </w:t>
      </w:r>
    </w:p>
    <w:p w14:paraId="039F0563" w14:textId="77777777" w:rsidR="00D76CA3" w:rsidRDefault="00D76CA3" w:rsidP="00D76CA3">
      <w:pPr>
        <w:pStyle w:val="NormalWeb"/>
        <w:spacing w:before="0" w:beforeAutospacing="0" w:after="0" w:afterAutospacing="0" w:line="324" w:lineRule="atLeast"/>
        <w:rPr>
          <w:color w:val="000000"/>
          <w:sz w:val="27"/>
          <w:szCs w:val="27"/>
        </w:rPr>
      </w:pPr>
    </w:p>
    <w:p w14:paraId="19422829" w14:textId="5096BF0D" w:rsidR="00D76CA3" w:rsidRDefault="00D76CA3" w:rsidP="00D76CA3">
      <w:pPr>
        <w:pStyle w:val="NormalWeb"/>
        <w:spacing w:before="0" w:beforeAutospacing="0" w:after="0" w:afterAutospacing="0" w:line="324" w:lineRule="atLeast"/>
        <w:rPr>
          <w:color w:val="000000"/>
          <w:sz w:val="27"/>
          <w:szCs w:val="27"/>
        </w:rPr>
      </w:pPr>
      <w:r>
        <w:rPr>
          <w:color w:val="000000"/>
          <w:sz w:val="27"/>
          <w:szCs w:val="27"/>
        </w:rPr>
        <w:t>Bestyrelsen for </w:t>
      </w:r>
      <w:r w:rsidRPr="00D76CA3">
        <w:rPr>
          <w:color w:val="FF0000"/>
          <w:sz w:val="27"/>
          <w:szCs w:val="27"/>
        </w:rPr>
        <w:t>xx </w:t>
      </w:r>
      <w:r>
        <w:rPr>
          <w:color w:val="000000"/>
          <w:sz w:val="27"/>
          <w:szCs w:val="27"/>
        </w:rPr>
        <w:t>forsamlingshus arbejder kontinuerligt på at bevare vores landsbys forsamlingshus i topform til at kunne opretholde rammerne som landsbyens samlingssted. Huset bruges af landsbyens borgere og af byens friskole samt af nogle af byens andre frivillige organisationer, når der skal holdes arrangementer</w:t>
      </w:r>
      <w:r>
        <w:rPr>
          <w:color w:val="000000"/>
          <w:sz w:val="27"/>
          <w:szCs w:val="27"/>
        </w:rPr>
        <w:t xml:space="preserve"> </w:t>
      </w:r>
      <w:r>
        <w:rPr>
          <w:color w:val="000000"/>
          <w:sz w:val="27"/>
          <w:szCs w:val="27"/>
        </w:rPr>
        <w:t>som fx </w:t>
      </w:r>
      <w:r w:rsidRPr="00D76CA3">
        <w:rPr>
          <w:color w:val="FF0000"/>
          <w:sz w:val="27"/>
          <w:szCs w:val="27"/>
        </w:rPr>
        <w:t>xxx</w:t>
      </w:r>
      <w:r>
        <w:rPr>
          <w:color w:val="000000"/>
          <w:sz w:val="27"/>
          <w:szCs w:val="27"/>
        </w:rPr>
        <w:t>.</w:t>
      </w:r>
    </w:p>
    <w:p w14:paraId="1A0B74FA" w14:textId="07F3280E" w:rsidR="00D76CA3" w:rsidRDefault="00D76CA3" w:rsidP="00D76CA3">
      <w:pPr>
        <w:pStyle w:val="NormalWeb"/>
        <w:spacing w:before="0" w:beforeAutospacing="0" w:after="0" w:afterAutospacing="0" w:line="324" w:lineRule="atLeast"/>
        <w:rPr>
          <w:color w:val="000000"/>
          <w:sz w:val="27"/>
          <w:szCs w:val="27"/>
        </w:rPr>
      </w:pPr>
      <w:r>
        <w:rPr>
          <w:color w:val="000000"/>
          <w:sz w:val="27"/>
          <w:szCs w:val="27"/>
        </w:rPr>
        <w:t xml:space="preserve">Forsamlingshusets vanlige indtægter består af medlemsbidrag, lejeindtægter samt </w:t>
      </w:r>
      <w:r w:rsidRPr="00D76CA3">
        <w:rPr>
          <w:color w:val="FF0000"/>
          <w:sz w:val="27"/>
          <w:szCs w:val="27"/>
        </w:rPr>
        <w:t>xx</w:t>
      </w:r>
      <w:r>
        <w:rPr>
          <w:color w:val="000000"/>
          <w:sz w:val="27"/>
          <w:szCs w:val="27"/>
        </w:rPr>
        <w:t>. Lejeindtægter står her for den væsentligste andel med en samlet omsætning i seneste regnskabsår på kr. </w:t>
      </w:r>
      <w:r w:rsidRPr="00D76CA3">
        <w:rPr>
          <w:color w:val="FF0000"/>
          <w:sz w:val="27"/>
          <w:szCs w:val="27"/>
        </w:rPr>
        <w:t>xx</w:t>
      </w:r>
      <w:r>
        <w:rPr>
          <w:color w:val="000000"/>
          <w:sz w:val="27"/>
          <w:szCs w:val="27"/>
        </w:rPr>
        <w:t>. </w:t>
      </w:r>
    </w:p>
    <w:p w14:paraId="165462A7" w14:textId="77777777" w:rsidR="00D76CA3" w:rsidRDefault="00D76CA3" w:rsidP="00D76CA3">
      <w:pPr>
        <w:pStyle w:val="NormalWeb"/>
        <w:spacing w:before="0" w:beforeAutospacing="0" w:after="0" w:afterAutospacing="0" w:line="324" w:lineRule="atLeast"/>
        <w:rPr>
          <w:color w:val="000000"/>
          <w:sz w:val="27"/>
          <w:szCs w:val="27"/>
        </w:rPr>
      </w:pPr>
    </w:p>
    <w:p w14:paraId="44936A9E" w14:textId="069E4889" w:rsidR="00D76CA3" w:rsidRDefault="00D76CA3" w:rsidP="00D76CA3">
      <w:pPr>
        <w:pStyle w:val="NormalWeb"/>
        <w:spacing w:before="0" w:beforeAutospacing="0" w:after="0" w:afterAutospacing="0" w:line="324" w:lineRule="atLeast"/>
        <w:rPr>
          <w:color w:val="000000"/>
          <w:sz w:val="27"/>
          <w:szCs w:val="27"/>
        </w:rPr>
      </w:pPr>
      <w:r>
        <w:rPr>
          <w:color w:val="000000"/>
          <w:sz w:val="27"/>
          <w:szCs w:val="27"/>
        </w:rPr>
        <w:t>Vi vil gerne opretholde forsamlingshuset som et vigtigt aktiv i vores landsby. Det indebærer at huset skal fremstå pænt, velholdt og indbydende således det er med til at bakke op om xx som en landsby i balance. Vi ønsker at forsamlingshuset skal underbygge det øvrige foreningsliv og det store frivillige arbejde der laves i og af landsbyens beboere. </w:t>
      </w:r>
    </w:p>
    <w:p w14:paraId="015171A3" w14:textId="77777777" w:rsidR="00D76CA3" w:rsidRDefault="00D76CA3" w:rsidP="00D76CA3">
      <w:pPr>
        <w:pStyle w:val="NormalWeb"/>
        <w:spacing w:before="0" w:beforeAutospacing="0" w:after="0" w:afterAutospacing="0" w:line="324" w:lineRule="atLeast"/>
        <w:rPr>
          <w:color w:val="000000"/>
          <w:sz w:val="27"/>
          <w:szCs w:val="27"/>
        </w:rPr>
      </w:pPr>
    </w:p>
    <w:p w14:paraId="666E1A65" w14:textId="2C8120BB" w:rsidR="00D76CA3" w:rsidRDefault="00D76CA3" w:rsidP="00D76CA3">
      <w:pPr>
        <w:pStyle w:val="NormalWeb"/>
        <w:spacing w:before="0" w:beforeAutospacing="0" w:after="0" w:afterAutospacing="0" w:line="324" w:lineRule="atLeast"/>
        <w:rPr>
          <w:color w:val="000000"/>
          <w:sz w:val="27"/>
          <w:szCs w:val="27"/>
        </w:rPr>
      </w:pPr>
      <w:r>
        <w:rPr>
          <w:color w:val="000000"/>
          <w:sz w:val="27"/>
          <w:szCs w:val="27"/>
        </w:rPr>
        <w:t>Vi søger derfor om tilskud til en ny installation, der skal afhjælpe fugt i huset og samtidig være en miljøvenlig og innovativ ventilations- og opvarmningsløsning. Vi ønsker at installere en luftsolfanger der er et solcelledrevet ventilationssystem, der automatisk blæser solopvarmet luft ind i bygningen og nedsætter fugtigheden og sørger for kontinuerlig luftcirkulation af opvarmet, affugtet luft. Forsamlingshusets eneste varmekilde er pt </w:t>
      </w:r>
      <w:r w:rsidRPr="00D76CA3">
        <w:rPr>
          <w:color w:val="FF0000"/>
          <w:sz w:val="27"/>
          <w:szCs w:val="27"/>
        </w:rPr>
        <w:t>xx</w:t>
      </w:r>
      <w:r>
        <w:rPr>
          <w:color w:val="000000"/>
          <w:sz w:val="27"/>
          <w:szCs w:val="27"/>
        </w:rPr>
        <w:t>, som vi simpelthen ikke har økonomi til at have kørende hele vinteren. Derfor står huset uopvarmet, når det ikke er lejet ud. Det skaber fugtproblemer for huset. </w:t>
      </w:r>
    </w:p>
    <w:p w14:paraId="5C6F712A" w14:textId="77777777" w:rsidR="00D76CA3" w:rsidRDefault="00D76CA3" w:rsidP="00D76CA3">
      <w:pPr>
        <w:pStyle w:val="NormalWeb"/>
        <w:spacing w:before="0" w:beforeAutospacing="0" w:after="0" w:afterAutospacing="0" w:line="324" w:lineRule="atLeast"/>
        <w:rPr>
          <w:color w:val="000000"/>
          <w:sz w:val="27"/>
          <w:szCs w:val="27"/>
        </w:rPr>
      </w:pPr>
    </w:p>
    <w:p w14:paraId="28F77D38" w14:textId="77777777" w:rsidR="00D76CA3" w:rsidRDefault="00D76CA3" w:rsidP="00D76CA3">
      <w:pPr>
        <w:pStyle w:val="NormalWeb"/>
        <w:spacing w:before="0" w:beforeAutospacing="0" w:after="0" w:afterAutospacing="0" w:line="324" w:lineRule="atLeast"/>
        <w:rPr>
          <w:color w:val="000000"/>
          <w:sz w:val="27"/>
          <w:szCs w:val="27"/>
        </w:rPr>
      </w:pPr>
      <w:r>
        <w:rPr>
          <w:color w:val="000000"/>
          <w:sz w:val="27"/>
          <w:szCs w:val="27"/>
        </w:rPr>
        <w:t>Solfangerne skal placeres på husets facade og tiltaget vil således blive synligt for forbipasserende. Solfangerne og ventilationssystemet vil forbedre indeklimaet til glæde for forsamlingshusets brugere i fremtiden og samtidig vil det være en moderne og tidssvarende løsning på et problem mange husejere kender. Vi vil promovere tiltaget på de sociale medier samt i lokalavisen for at fortælle om det geniale system, der er selvkørende og som andre forsamlingshuse m.fl. også kan drage nytte af. I vores fællesskab gennem netværk med de øvrige forsamlingshuse på Mors vil vi gøre opmærksom på denne løsning vi mener at have fundet på det fælles problem der er vore alles dyreste fast omkostning – nemlig opvarmning. </w:t>
      </w:r>
    </w:p>
    <w:p w14:paraId="398B8FBB" w14:textId="3A553685" w:rsidR="00D76CA3" w:rsidRDefault="00D76CA3" w:rsidP="00D76CA3">
      <w:pPr>
        <w:pStyle w:val="NormalWeb"/>
        <w:spacing w:before="0" w:beforeAutospacing="0" w:after="0" w:afterAutospacing="0" w:line="324" w:lineRule="atLeast"/>
        <w:rPr>
          <w:color w:val="000000"/>
          <w:sz w:val="27"/>
          <w:szCs w:val="27"/>
        </w:rPr>
      </w:pPr>
      <w:r>
        <w:rPr>
          <w:color w:val="000000"/>
          <w:sz w:val="27"/>
          <w:szCs w:val="27"/>
        </w:rPr>
        <w:lastRenderedPageBreak/>
        <w:t xml:space="preserve">Vi håber på </w:t>
      </w:r>
      <w:proofErr w:type="spellStart"/>
      <w:r>
        <w:rPr>
          <w:color w:val="000000"/>
          <w:sz w:val="27"/>
          <w:szCs w:val="27"/>
        </w:rPr>
        <w:t>LDRs</w:t>
      </w:r>
      <w:proofErr w:type="spellEnd"/>
      <w:r>
        <w:rPr>
          <w:color w:val="000000"/>
          <w:sz w:val="27"/>
          <w:szCs w:val="27"/>
        </w:rPr>
        <w:t xml:space="preserve"> støtte til denne investering i de fysiske rammer for kulturlivet i vores landsby.</w:t>
      </w:r>
    </w:p>
    <w:p w14:paraId="7219531F" w14:textId="77777777" w:rsidR="00D76CA3" w:rsidRDefault="00D76CA3" w:rsidP="00D76CA3">
      <w:pPr>
        <w:pStyle w:val="NormalWeb"/>
        <w:spacing w:before="0" w:beforeAutospacing="0" w:after="0" w:afterAutospacing="0" w:line="324" w:lineRule="atLeast"/>
        <w:rPr>
          <w:color w:val="000000"/>
          <w:sz w:val="27"/>
          <w:szCs w:val="27"/>
        </w:rPr>
      </w:pPr>
    </w:p>
    <w:p w14:paraId="3A15D03A" w14:textId="77777777" w:rsidR="00D76CA3" w:rsidRDefault="00D76CA3" w:rsidP="00D76CA3">
      <w:pPr>
        <w:pStyle w:val="NormalWeb"/>
        <w:spacing w:before="0" w:beforeAutospacing="0" w:after="0" w:afterAutospacing="0" w:line="324" w:lineRule="atLeast"/>
        <w:rPr>
          <w:color w:val="000000"/>
          <w:sz w:val="27"/>
          <w:szCs w:val="27"/>
        </w:rPr>
      </w:pPr>
      <w:r>
        <w:rPr>
          <w:color w:val="000000"/>
          <w:sz w:val="27"/>
          <w:szCs w:val="27"/>
        </w:rPr>
        <w:t xml:space="preserve">Frivillige bag bestyrelsen vil på en arbejdsdag sørge for installering og montering af anlægget. Vi har vedlagt budget der bygger på indhentet tilbud på anlægget fra </w:t>
      </w:r>
      <w:proofErr w:type="spellStart"/>
      <w:r>
        <w:rPr>
          <w:color w:val="000000"/>
          <w:sz w:val="27"/>
          <w:szCs w:val="27"/>
        </w:rPr>
        <w:t>SolarVenti</w:t>
      </w:r>
      <w:proofErr w:type="spellEnd"/>
      <w:r>
        <w:rPr>
          <w:color w:val="000000"/>
          <w:sz w:val="27"/>
          <w:szCs w:val="27"/>
        </w:rPr>
        <w:t>. </w:t>
      </w:r>
    </w:p>
    <w:p w14:paraId="71E20BFF" w14:textId="77777777" w:rsidR="00D76CA3" w:rsidRDefault="00D76CA3" w:rsidP="00D76CA3">
      <w:pPr>
        <w:pStyle w:val="NormalWeb"/>
        <w:spacing w:before="0" w:beforeAutospacing="0" w:after="0" w:afterAutospacing="0" w:line="324" w:lineRule="atLeast"/>
        <w:rPr>
          <w:color w:val="000000"/>
          <w:sz w:val="27"/>
          <w:szCs w:val="27"/>
        </w:rPr>
      </w:pPr>
      <w:r>
        <w:rPr>
          <w:color w:val="000000"/>
          <w:sz w:val="27"/>
          <w:szCs w:val="27"/>
        </w:rPr>
        <w:t> </w:t>
      </w:r>
    </w:p>
    <w:p w14:paraId="04B13D76" w14:textId="77777777" w:rsidR="00160ECB" w:rsidRDefault="00160ECB"/>
    <w:sectPr w:rsidR="00160E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A3"/>
    <w:rsid w:val="00160ECB"/>
    <w:rsid w:val="0020056A"/>
    <w:rsid w:val="00A80C0D"/>
    <w:rsid w:val="00D76C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18B9B8B"/>
  <w15:chartTrackingRefBased/>
  <w15:docId w15:val="{428AE1B4-0CB4-784C-B271-3C06B764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76CA3"/>
    <w:pPr>
      <w:spacing w:before="100" w:beforeAutospacing="1" w:after="100" w:afterAutospacing="1"/>
    </w:pPr>
    <w:rPr>
      <w:rFonts w:ascii="Calibri" w:hAnsi="Calibri" w:cs="Calibri"/>
      <w:sz w:val="22"/>
      <w:szCs w:val="22"/>
      <w:lang w:eastAsia="da-DK"/>
    </w:rPr>
  </w:style>
  <w:style w:type="character" w:customStyle="1" w:styleId="bumpedfont15">
    <w:name w:val="bumpedfont15"/>
    <w:basedOn w:val="Standardskrifttypeiafsnit"/>
    <w:rsid w:val="00D76CA3"/>
  </w:style>
  <w:style w:type="character" w:customStyle="1" w:styleId="s3">
    <w:name w:val="s3"/>
    <w:basedOn w:val="Standardskrifttypeiafsnit"/>
    <w:rsid w:val="00D76CA3"/>
  </w:style>
  <w:style w:type="paragraph" w:styleId="Titel">
    <w:name w:val="Title"/>
    <w:basedOn w:val="Normal"/>
    <w:next w:val="Normal"/>
    <w:link w:val="TitelTegn"/>
    <w:uiPriority w:val="10"/>
    <w:qFormat/>
    <w:rsid w:val="00D76CA3"/>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76C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98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2572</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Bjørnholdt Spottag</dc:creator>
  <cp:keywords/>
  <dc:description/>
  <cp:lastModifiedBy>Oliver Bjørnholdt Spottag</cp:lastModifiedBy>
  <cp:revision>1</cp:revision>
  <dcterms:created xsi:type="dcterms:W3CDTF">2022-11-22T12:41:00Z</dcterms:created>
  <dcterms:modified xsi:type="dcterms:W3CDTF">2022-11-22T12:42:00Z</dcterms:modified>
</cp:coreProperties>
</file>